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abs>
          <w:tab w:val="left" w:pos="628"/>
          <w:tab w:val="left" w:pos="1257"/>
          <w:tab w:val="left" w:pos="1886"/>
          <w:tab w:val="left" w:pos="25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承 诺 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（考试类）</w:t>
      </w:r>
      <w:bookmarkStart w:id="0" w:name="_GoBack"/>
      <w:bookmarkEnd w:id="0"/>
    </w:p>
    <w:tbl>
      <w:tblPr>
        <w:tblStyle w:val="8"/>
        <w:tblW w:w="8858" w:type="dxa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1969"/>
        <w:gridCol w:w="794"/>
        <w:gridCol w:w="904"/>
        <w:gridCol w:w="1593"/>
        <w:gridCol w:w="182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667" w:type="dxa"/>
            <w:gridSpan w:val="3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健康码是否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“绿码”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776" w:type="dxa"/>
            <w:noWrap w:val="0"/>
            <w:vAlign w:val="top"/>
          </w:tcPr>
          <w:p>
            <w:pPr>
              <w:pStyle w:val="16"/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pStyle w:val="16"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spacing w:before="41" w:line="259" w:lineRule="auto"/>
              <w:ind w:left="194" w:leftChars="0" w:right="139" w:rightChars="0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776" w:type="dxa"/>
            <w:vMerge w:val="restart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国家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地区）旅居史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39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w w:val="105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77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涉疫省份（省内为丽水市外疫情发生地所在设区市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eastAsia="zh-CN"/>
              </w:rPr>
              <w:t>，但丽水市除外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41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ind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重点物品接触史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  <w:lang w:eastAsia="zh-CN"/>
              </w:rPr>
              <w:t>、进口快递包裹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接触史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5260" w:type="dxa"/>
            <w:gridSpan w:val="4"/>
            <w:noWrap w:val="0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0" w:leftChars="0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</w:t>
            </w:r>
            <w:r>
              <w:rPr>
                <w:rFonts w:hint="default" w:ascii="仿宋_GB2312" w:hAnsi="仿宋_GB2312" w:eastAsia="仿宋_GB2312" w:cs="仿宋_GB2312"/>
                <w:color w:val="000000"/>
                <w:w w:val="105"/>
                <w:sz w:val="24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症状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17" w:line="400" w:lineRule="exact"/>
              <w:ind w:left="194" w:right="139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76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一、本人保证以上申报信息真实、准确、完整，如有承诺不实、隐瞒病史和接触史、瞒报漏报健康情况、逃避防疫措施的，愿承担相应法律责任。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二、本人充分理解并遵守大会期间各项防疫安全要求，参会期间将自行做好防护工作，自觉配合体温测量。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三、在大会期间如出现发热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、</w:t>
      </w:r>
      <w:r>
        <w:rPr>
          <w:rFonts w:hint="eastAsia" w:ascii="仿宋" w:hAnsi="仿宋" w:eastAsia="仿宋" w:cs="仿宋"/>
          <w:sz w:val="22"/>
          <w:szCs w:val="22"/>
        </w:rPr>
        <w:t>咳嗽等身体不适情况，将主动报告，自觉接受流行病学调查，并积极配合落实相关疫情防控措施。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firstLine="44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四、本人在大会期间自觉遵守国家、浙江省和丽水市有关法律及传染病防控各项规定。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5320" w:firstLineChars="1900"/>
        <w:textAlignment w:val="auto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firstLine="6160" w:firstLineChars="2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YTI5YTQwZTc0Y2Y4MjUzMWFhNTg2MmUyYWQ2NTIifQ=="/>
  </w:docVars>
  <w:rsids>
    <w:rsidRoot w:val="00DB5A44"/>
    <w:rsid w:val="00103778"/>
    <w:rsid w:val="0018609F"/>
    <w:rsid w:val="003C4862"/>
    <w:rsid w:val="006D3392"/>
    <w:rsid w:val="00AE7EAD"/>
    <w:rsid w:val="00BE22A0"/>
    <w:rsid w:val="00C936E6"/>
    <w:rsid w:val="00DB5A44"/>
    <w:rsid w:val="11864B09"/>
    <w:rsid w:val="1D796FC9"/>
    <w:rsid w:val="27A64E67"/>
    <w:rsid w:val="2AEF7427"/>
    <w:rsid w:val="34530B07"/>
    <w:rsid w:val="35396C54"/>
    <w:rsid w:val="3A3844CD"/>
    <w:rsid w:val="4BC27DC1"/>
    <w:rsid w:val="5BCD3146"/>
    <w:rsid w:val="5DFFA104"/>
    <w:rsid w:val="6C7F9869"/>
    <w:rsid w:val="744E072B"/>
    <w:rsid w:val="76781C05"/>
    <w:rsid w:val="77015B99"/>
    <w:rsid w:val="79BD2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right="1"/>
      <w:jc w:val="center"/>
      <w:outlineLvl w:val="0"/>
    </w:pPr>
    <w:rPr>
      <w:rFonts w:ascii="Arial Unicode MS" w:hAnsi="Arial Unicode MS" w:eastAsia="Arial Unicode MS" w:cs="Arial Unicode MS"/>
      <w:sz w:val="39"/>
      <w:szCs w:val="39"/>
      <w:lang w:val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FollowedHyperlink"/>
    <w:basedOn w:val="9"/>
    <w:qFormat/>
    <w:uiPriority w:val="0"/>
    <w:rPr>
      <w:color w:val="000000"/>
      <w:sz w:val="21"/>
      <w:szCs w:val="21"/>
      <w:u w:val="none"/>
    </w:rPr>
  </w:style>
  <w:style w:type="character" w:styleId="11">
    <w:name w:val="Emphasis"/>
    <w:basedOn w:val="9"/>
    <w:qFormat/>
    <w:uiPriority w:val="0"/>
    <w:rPr>
      <w:b/>
      <w:bCs/>
      <w:sz w:val="21"/>
      <w:szCs w:val="21"/>
    </w:rPr>
  </w:style>
  <w:style w:type="character" w:styleId="12">
    <w:name w:val="Hyperlink"/>
    <w:basedOn w:val="9"/>
    <w:qFormat/>
    <w:uiPriority w:val="0"/>
    <w:rPr>
      <w:color w:val="000000"/>
      <w:sz w:val="21"/>
      <w:szCs w:val="21"/>
      <w:u w:val="none"/>
    </w:rPr>
  </w:style>
  <w:style w:type="paragraph" w:customStyle="1" w:styleId="13">
    <w:name w:val="BodyText"/>
    <w:basedOn w:val="1"/>
    <w:qFormat/>
    <w:uiPriority w:val="0"/>
    <w:pPr>
      <w:textAlignment w:val="baseline"/>
    </w:pPr>
    <w:rPr>
      <w:rFonts w:ascii="Arial" w:hAnsi="Arial" w:eastAsia="Arial"/>
      <w:sz w:val="27"/>
      <w:szCs w:val="27"/>
      <w:lang w:val="zh-CN" w:bidi="zh-CN"/>
    </w:rPr>
  </w:style>
  <w:style w:type="character" w:customStyle="1" w:styleId="14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1102</Words>
  <Characters>1260</Characters>
  <Lines>10</Lines>
  <Paragraphs>2</Paragraphs>
  <TotalTime>52</TotalTime>
  <ScaleCrop>false</ScaleCrop>
  <LinksUpToDate>false</LinksUpToDate>
  <CharactersWithSpaces>1261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2022-11-01T08:48:00Z</dcterms:created>
  <dc:creator>Administrator</dc:creator>
  <cp:lastModifiedBy>unis</cp:lastModifiedBy>
  <dcterms:modified xsi:type="dcterms:W3CDTF">2022-11-09T09:43:46Z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23B731D67D0F450A8172F5B8EB52803E</vt:lpwstr>
  </property>
</Properties>
</file>